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DFC8" w14:textId="59D99317" w:rsidR="00580A22" w:rsidRPr="00F34356" w:rsidRDefault="00593470" w:rsidP="00791E81">
      <w:pPr>
        <w:spacing w:line="240" w:lineRule="auto"/>
        <w:jc w:val="center"/>
        <w:rPr>
          <w:b/>
          <w:i/>
          <w:sz w:val="40"/>
          <w:szCs w:val="40"/>
        </w:rPr>
      </w:pPr>
      <w:r w:rsidRPr="00F34356">
        <w:rPr>
          <w:b/>
          <w:i/>
          <w:sz w:val="40"/>
          <w:szCs w:val="40"/>
        </w:rPr>
        <w:t>SWCD/</w:t>
      </w:r>
      <w:r w:rsidR="00E43769" w:rsidRPr="00F34356">
        <w:rPr>
          <w:b/>
          <w:i/>
          <w:sz w:val="40"/>
          <w:szCs w:val="40"/>
        </w:rPr>
        <w:t>Ohio</w:t>
      </w:r>
      <w:r w:rsidRPr="00F34356">
        <w:rPr>
          <w:b/>
          <w:i/>
          <w:sz w:val="40"/>
          <w:szCs w:val="40"/>
        </w:rPr>
        <w:t xml:space="preserve">EPA </w:t>
      </w:r>
      <w:r w:rsidR="00E43769" w:rsidRPr="00F34356">
        <w:rPr>
          <w:b/>
          <w:i/>
          <w:sz w:val="40"/>
          <w:szCs w:val="40"/>
        </w:rPr>
        <w:t xml:space="preserve">Working </w:t>
      </w:r>
      <w:r w:rsidR="00D66B84" w:rsidRPr="00F34356">
        <w:rPr>
          <w:b/>
          <w:i/>
          <w:sz w:val="40"/>
          <w:szCs w:val="40"/>
        </w:rPr>
        <w:t>Partnership</w:t>
      </w:r>
    </w:p>
    <w:p w14:paraId="7D3A0F5A" w14:textId="77777777" w:rsidR="00FA27EC" w:rsidRDefault="00E43769" w:rsidP="00791E81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Guidance Document for</w:t>
      </w:r>
    </w:p>
    <w:p w14:paraId="719A9D84" w14:textId="7A2875BF" w:rsidR="00E43769" w:rsidRDefault="00E43769" w:rsidP="00791E81">
      <w:pPr>
        <w:spacing w:line="240" w:lineRule="auto"/>
        <w:jc w:val="center"/>
      </w:pPr>
      <w:r>
        <w:rPr>
          <w:b/>
          <w:i/>
          <w:sz w:val="36"/>
          <w:szCs w:val="36"/>
        </w:rPr>
        <w:t xml:space="preserve">SWCD </w:t>
      </w:r>
      <w:r w:rsidR="00FE0E12">
        <w:rPr>
          <w:b/>
          <w:i/>
          <w:sz w:val="36"/>
          <w:szCs w:val="36"/>
        </w:rPr>
        <w:t xml:space="preserve">Urban Stormwater </w:t>
      </w:r>
      <w:r>
        <w:rPr>
          <w:b/>
          <w:i/>
          <w:sz w:val="36"/>
          <w:szCs w:val="36"/>
        </w:rPr>
        <w:t>and Ohio</w:t>
      </w:r>
      <w:r w:rsidR="002B40FD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EPA Staff</w:t>
      </w:r>
    </w:p>
    <w:p w14:paraId="6DE6F821" w14:textId="3F850CA1" w:rsidR="00791E81" w:rsidRDefault="00791E81" w:rsidP="00791E81">
      <w:pPr>
        <w:spacing w:line="240" w:lineRule="auto"/>
        <w:jc w:val="center"/>
      </w:pPr>
    </w:p>
    <w:p w14:paraId="61A985F6" w14:textId="3A3C7D7D" w:rsidR="009336BD" w:rsidRPr="000A2445" w:rsidRDefault="009336BD" w:rsidP="00AC22BC">
      <w:pPr>
        <w:spacing w:line="240" w:lineRule="auto"/>
      </w:pPr>
      <w:r>
        <w:t xml:space="preserve">Soil and Water Conservation Districts across Ohio are assisting </w:t>
      </w:r>
      <w:r w:rsidR="00F75703">
        <w:t>local landowners, businesses</w:t>
      </w:r>
      <w:r w:rsidR="000A2445">
        <w:t xml:space="preserve"> and </w:t>
      </w:r>
      <w:r w:rsidR="00FE0E12">
        <w:t xml:space="preserve">regulated </w:t>
      </w:r>
      <w:r>
        <w:t>MS4 communities with NPDES permit complianc</w:t>
      </w:r>
      <w:r w:rsidR="004774ED">
        <w:t>e</w:t>
      </w:r>
      <w:r>
        <w:t xml:space="preserve"> work more and more each year.  </w:t>
      </w:r>
      <w:r w:rsidR="000A2445">
        <w:t>SWCD</w:t>
      </w:r>
      <w:r w:rsidR="0006419F">
        <w:t xml:space="preserve"> MS4 </w:t>
      </w:r>
      <w:r>
        <w:t>working agreements</w:t>
      </w:r>
      <w:r w:rsidR="006F699D">
        <w:t xml:space="preserve"> contain a varied</w:t>
      </w:r>
      <w:r>
        <w:t xml:space="preserve"> </w:t>
      </w:r>
      <w:r w:rsidR="006F699D">
        <w:t>extent</w:t>
      </w:r>
      <w:r>
        <w:t xml:space="preserve"> of</w:t>
      </w:r>
      <w:r w:rsidR="00F75703">
        <w:t xml:space="preserve"> services</w:t>
      </w:r>
      <w:r w:rsidR="004774ED">
        <w:t xml:space="preserve"> across the state, but the desire to assist </w:t>
      </w:r>
      <w:r w:rsidR="00AC22BC">
        <w:t xml:space="preserve">communities in complying with stormwater permit </w:t>
      </w:r>
      <w:r w:rsidR="004774ED">
        <w:t>and ultimately protect the soil and the water is universal.</w:t>
      </w:r>
      <w:r w:rsidR="0006419F">
        <w:t xml:space="preserve">  </w:t>
      </w:r>
      <w:r w:rsidR="000A2445">
        <w:t>Soil and Water Conservation Districts and the Ohio</w:t>
      </w:r>
      <w:r w:rsidR="002B40FD">
        <w:t xml:space="preserve"> </w:t>
      </w:r>
      <w:r w:rsidR="000A2445">
        <w:t xml:space="preserve">EPA have a </w:t>
      </w:r>
      <w:r w:rsidR="001F5516">
        <w:t xml:space="preserve">long </w:t>
      </w:r>
      <w:r w:rsidR="000A2445">
        <w:t>history of partnership</w:t>
      </w:r>
      <w:r w:rsidR="001F5516">
        <w:t xml:space="preserve"> in meeting these goals</w:t>
      </w:r>
      <w:r w:rsidR="000A2445">
        <w:t xml:space="preserve">.  </w:t>
      </w:r>
      <w:r w:rsidR="0006419F">
        <w:t>This document</w:t>
      </w:r>
      <w:r w:rsidR="00105E82">
        <w:t>,</w:t>
      </w:r>
      <w:r w:rsidR="0006419F">
        <w:t xml:space="preserve"> produced by both SWCD</w:t>
      </w:r>
      <w:r w:rsidR="000A2445">
        <w:t>s</w:t>
      </w:r>
      <w:r w:rsidR="0006419F">
        <w:t xml:space="preserve"> and Ohio</w:t>
      </w:r>
      <w:r w:rsidR="002B40FD">
        <w:t xml:space="preserve"> </w:t>
      </w:r>
      <w:r w:rsidR="0006419F">
        <w:t>EPA</w:t>
      </w:r>
      <w:r w:rsidR="00105E82">
        <w:t>, aims</w:t>
      </w:r>
      <w:r w:rsidR="00E86DF1">
        <w:t xml:space="preserve"> first</w:t>
      </w:r>
      <w:r w:rsidR="0006419F">
        <w:t xml:space="preserve"> </w:t>
      </w:r>
      <w:r w:rsidR="000A2445">
        <w:t xml:space="preserve">to </w:t>
      </w:r>
      <w:r w:rsidR="00F75703">
        <w:t>enhance</w:t>
      </w:r>
      <w:r w:rsidR="000A2445">
        <w:t xml:space="preserve"> </w:t>
      </w:r>
      <w:r w:rsidR="00F75703">
        <w:t>our</w:t>
      </w:r>
      <w:r w:rsidR="000A2445">
        <w:t xml:space="preserve"> working </w:t>
      </w:r>
      <w:r w:rsidR="00105E82">
        <w:t>relationship</w:t>
      </w:r>
      <w:r w:rsidR="00F75703">
        <w:t xml:space="preserve"> </w:t>
      </w:r>
      <w:r w:rsidR="00AC22BC">
        <w:t>and</w:t>
      </w:r>
      <w:r w:rsidR="00E86DF1">
        <w:t xml:space="preserve"> </w:t>
      </w:r>
      <w:r w:rsidR="00F75703">
        <w:t>improve our services to our local constituents</w:t>
      </w:r>
      <w:r w:rsidR="001F5516">
        <w:t xml:space="preserve">. Through this strengthened collaboration, we will </w:t>
      </w:r>
      <w:r w:rsidR="00F75703">
        <w:t>increase our success in protecting and improving the water quality and soil health of our region.</w:t>
      </w:r>
    </w:p>
    <w:p w14:paraId="15D874CF" w14:textId="77777777" w:rsidR="00FE0E12" w:rsidRDefault="00FE0E12" w:rsidP="006A47A8">
      <w:pPr>
        <w:rPr>
          <w:b/>
          <w:sz w:val="24"/>
          <w:szCs w:val="24"/>
        </w:rPr>
        <w:sectPr w:rsidR="00FE0E12" w:rsidSect="001A5E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C76B40" w14:textId="50993953" w:rsidR="009B7560" w:rsidRDefault="000E651D" w:rsidP="006A4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Strengths of SWCDs:</w:t>
      </w:r>
    </w:p>
    <w:p w14:paraId="1EC6F6AB" w14:textId="6E6FE9E7" w:rsidR="009B7560" w:rsidRPr="009B7560" w:rsidRDefault="001F5516" w:rsidP="009B756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Strong l</w:t>
      </w:r>
      <w:r w:rsidR="009B7560">
        <w:rPr>
          <w:bCs/>
          <w:sz w:val="24"/>
          <w:szCs w:val="24"/>
        </w:rPr>
        <w:t>ocal relationships</w:t>
      </w:r>
      <w:r w:rsidR="00FE0E12">
        <w:rPr>
          <w:bCs/>
          <w:sz w:val="24"/>
          <w:szCs w:val="24"/>
        </w:rPr>
        <w:t xml:space="preserve"> and expertise</w:t>
      </w:r>
    </w:p>
    <w:p w14:paraId="7FA84393" w14:textId="1931873E" w:rsidR="009B7560" w:rsidRPr="009B7560" w:rsidRDefault="009B7560" w:rsidP="009B756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Fast</w:t>
      </w:r>
      <w:r w:rsidR="009C262B">
        <w:rPr>
          <w:bCs/>
          <w:sz w:val="24"/>
          <w:szCs w:val="24"/>
        </w:rPr>
        <w:t xml:space="preserve"> local</w:t>
      </w:r>
      <w:r>
        <w:rPr>
          <w:bCs/>
          <w:sz w:val="24"/>
          <w:szCs w:val="24"/>
        </w:rPr>
        <w:t xml:space="preserve"> </w:t>
      </w:r>
      <w:r w:rsidR="00FE0E12">
        <w:rPr>
          <w:bCs/>
          <w:sz w:val="24"/>
          <w:szCs w:val="24"/>
        </w:rPr>
        <w:t xml:space="preserve">response </w:t>
      </w:r>
    </w:p>
    <w:p w14:paraId="17036B95" w14:textId="75FA7034" w:rsidR="009B7560" w:rsidRDefault="009B7560" w:rsidP="009B756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Statewide organization</w:t>
      </w:r>
      <w:r w:rsidR="001F5516">
        <w:rPr>
          <w:bCs/>
          <w:sz w:val="24"/>
          <w:szCs w:val="24"/>
        </w:rPr>
        <w:t>al resources</w:t>
      </w:r>
    </w:p>
    <w:p w14:paraId="3B2182BA" w14:textId="1C1E23AD" w:rsidR="005967DF" w:rsidRDefault="005967DF" w:rsidP="009B756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Incentives and support for permit compliance</w:t>
      </w:r>
    </w:p>
    <w:p w14:paraId="6215BC63" w14:textId="56E4B91D" w:rsidR="009C262B" w:rsidRPr="009B7560" w:rsidRDefault="009C262B" w:rsidP="009B756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Foster local compliance</w:t>
      </w:r>
      <w:r w:rsidR="001F5516">
        <w:rPr>
          <w:bCs/>
          <w:sz w:val="24"/>
          <w:szCs w:val="24"/>
        </w:rPr>
        <w:t xml:space="preserve"> and environmental stewardship</w:t>
      </w:r>
    </w:p>
    <w:p w14:paraId="3EDD3ACB" w14:textId="1F9E790F" w:rsidR="001D5434" w:rsidRDefault="000E651D" w:rsidP="006A4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Strengths of OhioEPA:</w:t>
      </w:r>
    </w:p>
    <w:p w14:paraId="5785B500" w14:textId="1D970107" w:rsidR="009B7560" w:rsidRPr="009B7560" w:rsidRDefault="000E651D" w:rsidP="009B756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Extensive k</w:t>
      </w:r>
      <w:r w:rsidR="009B7560" w:rsidRPr="009B7560">
        <w:rPr>
          <w:bCs/>
          <w:sz w:val="24"/>
          <w:szCs w:val="24"/>
        </w:rPr>
        <w:t>nowledge base</w:t>
      </w:r>
    </w:p>
    <w:p w14:paraId="3F898D73" w14:textId="450F3572" w:rsidR="000E651D" w:rsidRDefault="009B7560" w:rsidP="000E651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9B7560">
        <w:rPr>
          <w:bCs/>
          <w:sz w:val="24"/>
          <w:szCs w:val="24"/>
        </w:rPr>
        <w:t>Training</w:t>
      </w:r>
      <w:r>
        <w:rPr>
          <w:bCs/>
          <w:sz w:val="24"/>
          <w:szCs w:val="24"/>
        </w:rPr>
        <w:t xml:space="preserve"> expertise</w:t>
      </w:r>
      <w:r w:rsidR="000E651D">
        <w:rPr>
          <w:bCs/>
          <w:sz w:val="24"/>
          <w:szCs w:val="24"/>
        </w:rPr>
        <w:t xml:space="preserve"> and increased opportunities for training (TDP)</w:t>
      </w:r>
    </w:p>
    <w:p w14:paraId="793EC6DE" w14:textId="49E1C6C2" w:rsidR="009C262B" w:rsidRDefault="009C262B" w:rsidP="009C262B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Technical assistance</w:t>
      </w:r>
    </w:p>
    <w:p w14:paraId="58EC6CFE" w14:textId="224D24F2" w:rsidR="009B7560" w:rsidRDefault="005967DF" w:rsidP="009B756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Regulatory authority</w:t>
      </w:r>
    </w:p>
    <w:p w14:paraId="64CA956F" w14:textId="04EA8FD3" w:rsidR="00723C95" w:rsidRDefault="00723C95" w:rsidP="009B756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Guidance documents</w:t>
      </w:r>
    </w:p>
    <w:p w14:paraId="2C05D9FB" w14:textId="77777777" w:rsidR="00FE0E12" w:rsidRDefault="00FE0E12" w:rsidP="006A47A8">
      <w:pPr>
        <w:rPr>
          <w:b/>
          <w:sz w:val="24"/>
          <w:szCs w:val="24"/>
        </w:rPr>
        <w:sectPr w:rsidR="00FE0E12" w:rsidSect="009A24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58C14C" w14:textId="77777777" w:rsidR="00992F09" w:rsidRPr="00E9388B" w:rsidRDefault="00992F09" w:rsidP="00992F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Supporting </w:t>
      </w:r>
      <w:r w:rsidRPr="00E9388B">
        <w:rPr>
          <w:b/>
          <w:sz w:val="24"/>
          <w:szCs w:val="24"/>
        </w:rPr>
        <w:t>an effective SWCD/Ohio</w:t>
      </w:r>
      <w:r>
        <w:rPr>
          <w:b/>
          <w:sz w:val="24"/>
          <w:szCs w:val="24"/>
        </w:rPr>
        <w:t xml:space="preserve"> </w:t>
      </w:r>
      <w:r w:rsidRPr="00E9388B">
        <w:rPr>
          <w:b/>
          <w:sz w:val="24"/>
          <w:szCs w:val="24"/>
        </w:rPr>
        <w:t>EPA working partnership</w:t>
      </w:r>
      <w:r>
        <w:rPr>
          <w:b/>
          <w:sz w:val="24"/>
          <w:szCs w:val="24"/>
        </w:rPr>
        <w:t xml:space="preserve"> at the state level:</w:t>
      </w:r>
    </w:p>
    <w:p w14:paraId="14FC4D7D" w14:textId="389CC53D" w:rsidR="00992F09" w:rsidRDefault="00992F09">
      <w:pPr>
        <w:ind w:left="720"/>
      </w:pPr>
      <w:r>
        <w:t>A team of SWCD and Ohio EPA leaders has worked to lay the foundations for effective working partnership between agencies.  To sustain this groundwork, this leadership team might:</w:t>
      </w:r>
    </w:p>
    <w:p w14:paraId="2E3575D3" w14:textId="71479404" w:rsidR="00992F09" w:rsidRDefault="00992F09" w:rsidP="00992F09">
      <w:pPr>
        <w:pStyle w:val="ListParagraph"/>
        <w:numPr>
          <w:ilvl w:val="0"/>
          <w:numId w:val="4"/>
        </w:numPr>
      </w:pPr>
      <w:r>
        <w:t xml:space="preserve">Convene on a yearly basis.  </w:t>
      </w:r>
    </w:p>
    <w:p w14:paraId="53F5E915" w14:textId="690408FA" w:rsidR="00992F09" w:rsidRDefault="00992F09" w:rsidP="00992F09">
      <w:pPr>
        <w:pStyle w:val="ListParagraph"/>
        <w:numPr>
          <w:ilvl w:val="1"/>
          <w:numId w:val="4"/>
        </w:numPr>
      </w:pPr>
      <w:r>
        <w:t>Discuss guidance document</w:t>
      </w:r>
    </w:p>
    <w:p w14:paraId="22E504D3" w14:textId="77777777" w:rsidR="00992F09" w:rsidRDefault="00992F09" w:rsidP="00992F09">
      <w:pPr>
        <w:pStyle w:val="ListParagraph"/>
        <w:numPr>
          <w:ilvl w:val="1"/>
          <w:numId w:val="4"/>
        </w:numPr>
      </w:pPr>
      <w:r>
        <w:t>Relay successes and hurdles from the prior year that need attention</w:t>
      </w:r>
    </w:p>
    <w:p w14:paraId="1BFBA4C5" w14:textId="0A41D334" w:rsidR="00992F09" w:rsidRDefault="00992F09" w:rsidP="00992F09">
      <w:pPr>
        <w:pStyle w:val="ListParagraph"/>
        <w:numPr>
          <w:ilvl w:val="1"/>
          <w:numId w:val="4"/>
        </w:numPr>
      </w:pPr>
      <w:r>
        <w:t xml:space="preserve">Expand guidance document as necessary </w:t>
      </w:r>
    </w:p>
    <w:p w14:paraId="4E32EB67" w14:textId="2ED6F11A" w:rsidR="005B2C12" w:rsidRPr="00E9388B" w:rsidRDefault="004E3EB7" w:rsidP="006A4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</w:t>
      </w:r>
      <w:r w:rsidR="000E651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orting </w:t>
      </w:r>
      <w:r w:rsidR="001D5434" w:rsidRPr="00E9388B">
        <w:rPr>
          <w:b/>
          <w:sz w:val="24"/>
          <w:szCs w:val="24"/>
        </w:rPr>
        <w:t>an effective</w:t>
      </w:r>
      <w:r w:rsidR="000A7793" w:rsidRPr="00E9388B">
        <w:rPr>
          <w:b/>
          <w:sz w:val="24"/>
          <w:szCs w:val="24"/>
        </w:rPr>
        <w:t xml:space="preserve"> SWCD/O</w:t>
      </w:r>
      <w:r w:rsidR="00E43769" w:rsidRPr="00E9388B">
        <w:rPr>
          <w:b/>
          <w:sz w:val="24"/>
          <w:szCs w:val="24"/>
        </w:rPr>
        <w:t>hio</w:t>
      </w:r>
      <w:r w:rsidR="002B40FD">
        <w:rPr>
          <w:b/>
          <w:sz w:val="24"/>
          <w:szCs w:val="24"/>
        </w:rPr>
        <w:t xml:space="preserve"> </w:t>
      </w:r>
      <w:r w:rsidR="000A7793" w:rsidRPr="00E9388B">
        <w:rPr>
          <w:b/>
          <w:sz w:val="24"/>
          <w:szCs w:val="24"/>
        </w:rPr>
        <w:t>EPA working partnership</w:t>
      </w:r>
      <w:r w:rsidR="00992F09">
        <w:rPr>
          <w:b/>
          <w:sz w:val="24"/>
          <w:szCs w:val="24"/>
        </w:rPr>
        <w:t xml:space="preserve"> at the local level</w:t>
      </w:r>
      <w:r w:rsidR="000E651D">
        <w:rPr>
          <w:b/>
          <w:sz w:val="24"/>
          <w:szCs w:val="24"/>
        </w:rPr>
        <w:t>:</w:t>
      </w:r>
    </w:p>
    <w:p w14:paraId="73532AFF" w14:textId="26F9DEF4" w:rsidR="005B2C12" w:rsidRDefault="005B2C12" w:rsidP="006A47A8">
      <w:pPr>
        <w:ind w:left="720"/>
      </w:pPr>
      <w:r>
        <w:t>SWCD</w:t>
      </w:r>
      <w:r w:rsidR="002B40FD">
        <w:t xml:space="preserve"> and </w:t>
      </w:r>
      <w:r>
        <w:t>Ohio</w:t>
      </w:r>
      <w:r w:rsidR="002B40FD">
        <w:t xml:space="preserve"> </w:t>
      </w:r>
      <w:r>
        <w:t xml:space="preserve">EPA recognize that </w:t>
      </w:r>
      <w:r w:rsidR="00501B5E">
        <w:t>effective</w:t>
      </w:r>
      <w:r w:rsidR="00F37627">
        <w:t xml:space="preserve"> </w:t>
      </w:r>
      <w:r>
        <w:t>communication can bring a great deal of understanding</w:t>
      </w:r>
      <w:r w:rsidR="00F37627">
        <w:t xml:space="preserve">, </w:t>
      </w:r>
      <w:r w:rsidR="00E9388B">
        <w:t>ease workflow</w:t>
      </w:r>
      <w:r w:rsidR="00F37627">
        <w:t xml:space="preserve">, and </w:t>
      </w:r>
      <w:r w:rsidR="00E9388B">
        <w:t>s</w:t>
      </w:r>
      <w:r>
        <w:t xml:space="preserve">et </w:t>
      </w:r>
      <w:r w:rsidR="00501B5E">
        <w:t>partners</w:t>
      </w:r>
      <w:r>
        <w:t xml:space="preserve"> up for success</w:t>
      </w:r>
      <w:r w:rsidR="00E9388B">
        <w:t>.</w:t>
      </w:r>
      <w:r w:rsidR="00217665">
        <w:t xml:space="preserve">  </w:t>
      </w:r>
      <w:r>
        <w:t>SWCD and Ohio</w:t>
      </w:r>
      <w:r w:rsidR="002B40FD">
        <w:t xml:space="preserve"> </w:t>
      </w:r>
      <w:r>
        <w:t xml:space="preserve">EPA staff are </w:t>
      </w:r>
      <w:r>
        <w:lastRenderedPageBreak/>
        <w:t xml:space="preserve">encouraged to hold a yearly meeting </w:t>
      </w:r>
      <w:r w:rsidR="00217665">
        <w:t xml:space="preserve">in each Ohio EPA district. </w:t>
      </w:r>
      <w:r w:rsidR="003D30A3">
        <w:t xml:space="preserve"> Suggested meeting topics are listed below.</w:t>
      </w:r>
      <w:r w:rsidR="00217665">
        <w:t xml:space="preserve"> </w:t>
      </w:r>
    </w:p>
    <w:p w14:paraId="6D6C0C2F" w14:textId="5EED9002" w:rsidR="003D30A3" w:rsidRDefault="003D30A3" w:rsidP="000A7793">
      <w:pPr>
        <w:pStyle w:val="ListParagraph"/>
        <w:numPr>
          <w:ilvl w:val="0"/>
          <w:numId w:val="4"/>
        </w:numPr>
      </w:pPr>
      <w:r>
        <w:t>Exchange contact lists</w:t>
      </w:r>
      <w:r w:rsidR="004E3EB7">
        <w:t xml:space="preserve"> of interested SWCD and regional OhioEPA staff.  </w:t>
      </w:r>
    </w:p>
    <w:p w14:paraId="1104A054" w14:textId="11767FC2" w:rsidR="003D30A3" w:rsidRDefault="003D30A3" w:rsidP="003D30A3">
      <w:pPr>
        <w:pStyle w:val="ListParagraph"/>
        <w:numPr>
          <w:ilvl w:val="1"/>
          <w:numId w:val="4"/>
        </w:numPr>
      </w:pPr>
      <w:r>
        <w:t>Include chain of command</w:t>
      </w:r>
    </w:p>
    <w:p w14:paraId="0A0FFE3C" w14:textId="511F4C3B" w:rsidR="003D30A3" w:rsidRDefault="003D30A3" w:rsidP="003D30A3">
      <w:pPr>
        <w:pStyle w:val="ListParagraph"/>
        <w:numPr>
          <w:ilvl w:val="1"/>
          <w:numId w:val="4"/>
        </w:numPr>
      </w:pPr>
      <w:r>
        <w:t>Preferred method</w:t>
      </w:r>
      <w:r w:rsidR="000E651D">
        <w:t>(s)</w:t>
      </w:r>
      <w:r>
        <w:t xml:space="preserve"> of communication</w:t>
      </w:r>
    </w:p>
    <w:p w14:paraId="11587DFD" w14:textId="237F2DB1" w:rsidR="003D30A3" w:rsidRDefault="003D30A3" w:rsidP="003D30A3">
      <w:pPr>
        <w:pStyle w:val="ListParagraph"/>
        <w:numPr>
          <w:ilvl w:val="1"/>
          <w:numId w:val="4"/>
        </w:numPr>
      </w:pPr>
      <w:r>
        <w:t>Discuss appropriate response timelines</w:t>
      </w:r>
      <w:r w:rsidR="000E651D">
        <w:t xml:space="preserve"> and contacts</w:t>
      </w:r>
    </w:p>
    <w:p w14:paraId="5094256F" w14:textId="7D9F1927" w:rsidR="000A7793" w:rsidRDefault="000A7793" w:rsidP="000A7793">
      <w:pPr>
        <w:pStyle w:val="ListParagraph"/>
        <w:numPr>
          <w:ilvl w:val="0"/>
          <w:numId w:val="4"/>
        </w:numPr>
      </w:pPr>
      <w:r>
        <w:t>Work</w:t>
      </w:r>
      <w:r w:rsidR="00034FFA">
        <w:t xml:space="preserve"> Specifics</w:t>
      </w:r>
    </w:p>
    <w:p w14:paraId="5E6CF1F6" w14:textId="0544C598" w:rsidR="000A7793" w:rsidRDefault="000A7793" w:rsidP="00034FFA">
      <w:pPr>
        <w:pStyle w:val="ListParagraph"/>
        <w:numPr>
          <w:ilvl w:val="1"/>
          <w:numId w:val="4"/>
        </w:numPr>
      </w:pPr>
      <w:r>
        <w:t xml:space="preserve">Protocol for </w:t>
      </w:r>
      <w:r w:rsidR="00034FFA">
        <w:t>information requests/</w:t>
      </w:r>
      <w:r>
        <w:t>complaints received by O</w:t>
      </w:r>
      <w:r w:rsidR="00034FFA">
        <w:t>hio</w:t>
      </w:r>
      <w:r w:rsidR="002B40FD">
        <w:t xml:space="preserve"> </w:t>
      </w:r>
      <w:r>
        <w:t>EPA</w:t>
      </w:r>
    </w:p>
    <w:p w14:paraId="751B611D" w14:textId="4B2FD680" w:rsidR="00034FFA" w:rsidRDefault="00034FFA" w:rsidP="00034FFA">
      <w:pPr>
        <w:pStyle w:val="ListParagraph"/>
        <w:numPr>
          <w:ilvl w:val="2"/>
          <w:numId w:val="4"/>
        </w:numPr>
      </w:pPr>
      <w:r>
        <w:t>SWCD/Ohio</w:t>
      </w:r>
      <w:r w:rsidR="002B40FD">
        <w:t xml:space="preserve"> </w:t>
      </w:r>
      <w:r>
        <w:t>EPA roles and expectations</w:t>
      </w:r>
    </w:p>
    <w:p w14:paraId="5D4DA1FC" w14:textId="77777777" w:rsidR="00034FFA" w:rsidRDefault="00034FFA" w:rsidP="00034FFA">
      <w:pPr>
        <w:pStyle w:val="ListParagraph"/>
        <w:numPr>
          <w:ilvl w:val="1"/>
          <w:numId w:val="4"/>
        </w:numPr>
      </w:pPr>
      <w:r>
        <w:t>Review MS4 MCM 1-6</w:t>
      </w:r>
    </w:p>
    <w:p w14:paraId="77FCA7F1" w14:textId="6500973C" w:rsidR="00034FFA" w:rsidRDefault="00034FFA" w:rsidP="00034FFA">
      <w:pPr>
        <w:pStyle w:val="ListParagraph"/>
        <w:numPr>
          <w:ilvl w:val="2"/>
          <w:numId w:val="4"/>
        </w:numPr>
      </w:pPr>
      <w:r>
        <w:t>SWCD/OhioEPA roles and expectations</w:t>
      </w:r>
    </w:p>
    <w:p w14:paraId="1C5561B9" w14:textId="0132F04B" w:rsidR="00034FFA" w:rsidRDefault="004E3EB7" w:rsidP="00034FFA">
      <w:pPr>
        <w:pStyle w:val="ListParagraph"/>
        <w:numPr>
          <w:ilvl w:val="2"/>
          <w:numId w:val="4"/>
        </w:numPr>
      </w:pPr>
      <w:r>
        <w:t>Reduce</w:t>
      </w:r>
      <w:r w:rsidR="000A7793">
        <w:t xml:space="preserve"> of duplication of effort</w:t>
      </w:r>
    </w:p>
    <w:p w14:paraId="0D03EC82" w14:textId="2E51C213" w:rsidR="00034FFA" w:rsidRDefault="00034FFA" w:rsidP="00034FFA">
      <w:pPr>
        <w:pStyle w:val="ListParagraph"/>
        <w:numPr>
          <w:ilvl w:val="2"/>
          <w:numId w:val="4"/>
        </w:numPr>
      </w:pPr>
      <w:r>
        <w:t>Process improvements</w:t>
      </w:r>
    </w:p>
    <w:p w14:paraId="118F2AF2" w14:textId="3A2A5E8D" w:rsidR="00034FFA" w:rsidRDefault="00034FFA" w:rsidP="00034FFA">
      <w:pPr>
        <w:pStyle w:val="ListParagraph"/>
        <w:numPr>
          <w:ilvl w:val="2"/>
          <w:numId w:val="4"/>
        </w:numPr>
      </w:pPr>
      <w:r>
        <w:t>Review permit updates/focus points</w:t>
      </w:r>
    </w:p>
    <w:p w14:paraId="3964BEEE" w14:textId="19BAC7B7" w:rsidR="00034FFA" w:rsidRDefault="00034FFA" w:rsidP="00034FFA">
      <w:pPr>
        <w:pStyle w:val="ListParagraph"/>
        <w:numPr>
          <w:ilvl w:val="2"/>
          <w:numId w:val="4"/>
        </w:numPr>
      </w:pPr>
      <w:r>
        <w:t xml:space="preserve">Review Annual Report/SWMP </w:t>
      </w:r>
    </w:p>
    <w:p w14:paraId="2D8C6AA8" w14:textId="27FF97FE" w:rsidR="000E651D" w:rsidRDefault="000E651D" w:rsidP="00034FFA">
      <w:pPr>
        <w:pStyle w:val="ListParagraph"/>
        <w:numPr>
          <w:ilvl w:val="2"/>
          <w:numId w:val="4"/>
        </w:numPr>
      </w:pPr>
      <w:r>
        <w:t>Compliance support</w:t>
      </w:r>
    </w:p>
    <w:p w14:paraId="45344680" w14:textId="57AE02BE" w:rsidR="000A2445" w:rsidRDefault="000A2445" w:rsidP="000A7793">
      <w:pPr>
        <w:pStyle w:val="ListParagraph"/>
        <w:numPr>
          <w:ilvl w:val="1"/>
          <w:numId w:val="4"/>
        </w:numPr>
      </w:pPr>
      <w:r>
        <w:t>Pollution Reporting</w:t>
      </w:r>
    </w:p>
    <w:p w14:paraId="49AC1567" w14:textId="0B716832" w:rsidR="000A2445" w:rsidRDefault="000A2445" w:rsidP="000A2445">
      <w:pPr>
        <w:pStyle w:val="ListParagraph"/>
        <w:numPr>
          <w:ilvl w:val="2"/>
          <w:numId w:val="4"/>
        </w:numPr>
      </w:pPr>
      <w:r>
        <w:t xml:space="preserve">Preferred response, </w:t>
      </w:r>
      <w:proofErr w:type="gramStart"/>
      <w:r>
        <w:t>routing</w:t>
      </w:r>
      <w:proofErr w:type="gramEnd"/>
      <w:r>
        <w:t xml:space="preserve"> and communication</w:t>
      </w:r>
    </w:p>
    <w:p w14:paraId="1A938057" w14:textId="74ED0DB8" w:rsidR="00066E2C" w:rsidRDefault="00066E2C" w:rsidP="000A7793">
      <w:pPr>
        <w:pStyle w:val="ListParagraph"/>
        <w:numPr>
          <w:ilvl w:val="1"/>
          <w:numId w:val="4"/>
        </w:numPr>
      </w:pPr>
      <w:r>
        <w:t>Local Regulations</w:t>
      </w:r>
    </w:p>
    <w:p w14:paraId="7BFE6046" w14:textId="7F4E7C5F" w:rsidR="00034FFA" w:rsidRDefault="00034FFA" w:rsidP="00034FFA">
      <w:pPr>
        <w:pStyle w:val="ListParagraph"/>
        <w:numPr>
          <w:ilvl w:val="2"/>
          <w:numId w:val="4"/>
        </w:numPr>
      </w:pPr>
      <w:r>
        <w:t>Review of documents to ensure all are up to date and complete</w:t>
      </w:r>
    </w:p>
    <w:p w14:paraId="01063DB4" w14:textId="51F8776E" w:rsidR="00034FFA" w:rsidRDefault="00034FFA" w:rsidP="00034FFA">
      <w:pPr>
        <w:pStyle w:val="ListParagraph"/>
        <w:numPr>
          <w:ilvl w:val="2"/>
          <w:numId w:val="4"/>
        </w:numPr>
      </w:pPr>
      <w:r>
        <w:t>Create timeline/plan to revise if necessary</w:t>
      </w:r>
    </w:p>
    <w:p w14:paraId="440AA7F4" w14:textId="1A8BEBB1" w:rsidR="001057BA" w:rsidRDefault="001057BA" w:rsidP="001057BA">
      <w:pPr>
        <w:pStyle w:val="ListParagraph"/>
        <w:numPr>
          <w:ilvl w:val="1"/>
          <w:numId w:val="4"/>
        </w:numPr>
      </w:pPr>
      <w:r>
        <w:t>Local MOUs/Contracts/Partnerships</w:t>
      </w:r>
    </w:p>
    <w:p w14:paraId="659D21FC" w14:textId="076FFA05" w:rsidR="001057BA" w:rsidRDefault="001057BA" w:rsidP="001057BA">
      <w:pPr>
        <w:pStyle w:val="ListParagraph"/>
        <w:numPr>
          <w:ilvl w:val="2"/>
          <w:numId w:val="4"/>
        </w:numPr>
      </w:pPr>
      <w:r>
        <w:t xml:space="preserve">Review documents to understand how local partners and communities are working together    </w:t>
      </w:r>
    </w:p>
    <w:p w14:paraId="2BCC9783" w14:textId="77777777" w:rsidR="000A7793" w:rsidRDefault="000A7793" w:rsidP="000A7793">
      <w:pPr>
        <w:pStyle w:val="ListParagraph"/>
        <w:numPr>
          <w:ilvl w:val="0"/>
          <w:numId w:val="4"/>
        </w:numPr>
      </w:pPr>
      <w:r>
        <w:t>Training</w:t>
      </w:r>
    </w:p>
    <w:p w14:paraId="62DD4259" w14:textId="77777777" w:rsidR="000A7793" w:rsidRDefault="000A7793" w:rsidP="000A7793">
      <w:pPr>
        <w:pStyle w:val="ListParagraph"/>
        <w:numPr>
          <w:ilvl w:val="1"/>
          <w:numId w:val="4"/>
        </w:numPr>
      </w:pPr>
      <w:r>
        <w:t>New staff training</w:t>
      </w:r>
    </w:p>
    <w:p w14:paraId="5D472E4A" w14:textId="1510F4C1" w:rsidR="000A7793" w:rsidRDefault="000A7793" w:rsidP="000A7793">
      <w:pPr>
        <w:pStyle w:val="ListParagraph"/>
        <w:numPr>
          <w:ilvl w:val="1"/>
          <w:numId w:val="4"/>
        </w:numPr>
      </w:pPr>
      <w:r>
        <w:t>Urban TDPs</w:t>
      </w:r>
      <w:r w:rsidR="006A47A8">
        <w:t xml:space="preserve"> through ODA</w:t>
      </w:r>
    </w:p>
    <w:p w14:paraId="35CD0F1B" w14:textId="510636DC" w:rsidR="001A5E8E" w:rsidRDefault="000A7793" w:rsidP="006A47A8">
      <w:pPr>
        <w:pStyle w:val="ListParagraph"/>
        <w:numPr>
          <w:ilvl w:val="1"/>
          <w:numId w:val="4"/>
        </w:numPr>
      </w:pPr>
      <w:r>
        <w:t xml:space="preserve">Project/specific </w:t>
      </w:r>
      <w:r w:rsidR="00321304">
        <w:t>situation-based</w:t>
      </w:r>
      <w:r w:rsidR="006A47A8">
        <w:t xml:space="preserve"> training</w:t>
      </w:r>
    </w:p>
    <w:p w14:paraId="7673656B" w14:textId="1E546B08" w:rsidR="00F0329F" w:rsidRDefault="00F0329F" w:rsidP="006A47A8">
      <w:pPr>
        <w:pStyle w:val="ListParagraph"/>
        <w:numPr>
          <w:ilvl w:val="1"/>
          <w:numId w:val="4"/>
        </w:numPr>
      </w:pPr>
      <w:r>
        <w:t>Regional roundtable support</w:t>
      </w:r>
    </w:p>
    <w:sectPr w:rsidR="00F0329F" w:rsidSect="00FE0E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B12"/>
    <w:multiLevelType w:val="hybridMultilevel"/>
    <w:tmpl w:val="A454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C41"/>
    <w:multiLevelType w:val="hybridMultilevel"/>
    <w:tmpl w:val="AAA4D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482C8D"/>
    <w:multiLevelType w:val="hybridMultilevel"/>
    <w:tmpl w:val="8258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14181"/>
    <w:multiLevelType w:val="hybridMultilevel"/>
    <w:tmpl w:val="7EF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3406"/>
    <w:multiLevelType w:val="hybridMultilevel"/>
    <w:tmpl w:val="13727F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1A6CAF"/>
    <w:multiLevelType w:val="hybridMultilevel"/>
    <w:tmpl w:val="82209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7D6C59"/>
    <w:multiLevelType w:val="hybridMultilevel"/>
    <w:tmpl w:val="A4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F9"/>
    <w:rsid w:val="00004156"/>
    <w:rsid w:val="00034FFA"/>
    <w:rsid w:val="00047492"/>
    <w:rsid w:val="000474C3"/>
    <w:rsid w:val="0006419F"/>
    <w:rsid w:val="00066E2C"/>
    <w:rsid w:val="000A000E"/>
    <w:rsid w:val="000A2445"/>
    <w:rsid w:val="000A7793"/>
    <w:rsid w:val="000E1E25"/>
    <w:rsid w:val="000E651D"/>
    <w:rsid w:val="001057BA"/>
    <w:rsid w:val="00105E82"/>
    <w:rsid w:val="001821AF"/>
    <w:rsid w:val="001900AC"/>
    <w:rsid w:val="001A5E8E"/>
    <w:rsid w:val="001C267D"/>
    <w:rsid w:val="001C7913"/>
    <w:rsid w:val="001D5434"/>
    <w:rsid w:val="001F5516"/>
    <w:rsid w:val="001F6FC0"/>
    <w:rsid w:val="00217665"/>
    <w:rsid w:val="002A560D"/>
    <w:rsid w:val="002B40FD"/>
    <w:rsid w:val="00311BF9"/>
    <w:rsid w:val="00321304"/>
    <w:rsid w:val="003439D4"/>
    <w:rsid w:val="003A0DEC"/>
    <w:rsid w:val="003C4AF8"/>
    <w:rsid w:val="003D30A3"/>
    <w:rsid w:val="00454977"/>
    <w:rsid w:val="00473A15"/>
    <w:rsid w:val="004774ED"/>
    <w:rsid w:val="004E3EB7"/>
    <w:rsid w:val="004E7713"/>
    <w:rsid w:val="00501B5E"/>
    <w:rsid w:val="00565EB7"/>
    <w:rsid w:val="00580A22"/>
    <w:rsid w:val="00593470"/>
    <w:rsid w:val="005967DF"/>
    <w:rsid w:val="005B2C12"/>
    <w:rsid w:val="005C67BB"/>
    <w:rsid w:val="005E7A01"/>
    <w:rsid w:val="006A47A8"/>
    <w:rsid w:val="006B2C5D"/>
    <w:rsid w:val="006F699D"/>
    <w:rsid w:val="007070A9"/>
    <w:rsid w:val="00723C95"/>
    <w:rsid w:val="007363D4"/>
    <w:rsid w:val="0075404E"/>
    <w:rsid w:val="00791E81"/>
    <w:rsid w:val="007E407A"/>
    <w:rsid w:val="008652A5"/>
    <w:rsid w:val="008B22D6"/>
    <w:rsid w:val="009336BD"/>
    <w:rsid w:val="00992F09"/>
    <w:rsid w:val="009A24A9"/>
    <w:rsid w:val="009B7560"/>
    <w:rsid w:val="009C262B"/>
    <w:rsid w:val="00A4256C"/>
    <w:rsid w:val="00A64E3E"/>
    <w:rsid w:val="00AC108A"/>
    <w:rsid w:val="00AC22BC"/>
    <w:rsid w:val="00B0752F"/>
    <w:rsid w:val="00B54465"/>
    <w:rsid w:val="00B95AE8"/>
    <w:rsid w:val="00C138F8"/>
    <w:rsid w:val="00D66B84"/>
    <w:rsid w:val="00DC7208"/>
    <w:rsid w:val="00E43769"/>
    <w:rsid w:val="00E448D2"/>
    <w:rsid w:val="00E51FB0"/>
    <w:rsid w:val="00E77488"/>
    <w:rsid w:val="00E86DF1"/>
    <w:rsid w:val="00E9388B"/>
    <w:rsid w:val="00EB0676"/>
    <w:rsid w:val="00F0329F"/>
    <w:rsid w:val="00F34356"/>
    <w:rsid w:val="00F37627"/>
    <w:rsid w:val="00F75703"/>
    <w:rsid w:val="00F93B03"/>
    <w:rsid w:val="00FA27EC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0D69"/>
  <w15:docId w15:val="{6ABB47CB-F704-4D64-BA0B-40ECB8BF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ind w:left="43" w:right="68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F9"/>
    <w:pPr>
      <w:spacing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F9"/>
    <w:pPr>
      <w:ind w:left="720"/>
      <w:contextualSpacing/>
    </w:pPr>
  </w:style>
  <w:style w:type="paragraph" w:styleId="Revision">
    <w:name w:val="Revision"/>
    <w:hidden/>
    <w:uiPriority w:val="99"/>
    <w:semiHidden/>
    <w:rsid w:val="00F93B03"/>
    <w:pPr>
      <w:spacing w:line="240" w:lineRule="auto"/>
      <w:ind w:left="0" w:right="0"/>
    </w:pPr>
  </w:style>
  <w:style w:type="character" w:styleId="CommentReference">
    <w:name w:val="annotation reference"/>
    <w:basedOn w:val="DefaultParagraphFont"/>
    <w:uiPriority w:val="99"/>
    <w:semiHidden/>
    <w:unhideWhenUsed/>
    <w:rsid w:val="00454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87A4CB739614A81476A464DD78368" ma:contentTypeVersion="7" ma:contentTypeDescription="Create a new document." ma:contentTypeScope="" ma:versionID="d7625a626f88ac773f283834a55d2df4">
  <xsd:schema xmlns:xsd="http://www.w3.org/2001/XMLSchema" xmlns:xs="http://www.w3.org/2001/XMLSchema" xmlns:p="http://schemas.microsoft.com/office/2006/metadata/properties" xmlns:ns2="691ea203-3617-4ca0-a7c3-d4864a6e4e73" xmlns:ns3="eb9f297b-5e10-41a6-9a65-24762f985a54" targetNamespace="http://schemas.microsoft.com/office/2006/metadata/properties" ma:root="true" ma:fieldsID="f02d16235a5cb2a87248f8916a111f62" ns2:_="" ns3:_="">
    <xsd:import namespace="691ea203-3617-4ca0-a7c3-d4864a6e4e73"/>
    <xsd:import namespace="eb9f297b-5e10-41a6-9a65-24762f98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a203-3617-4ca0-a7c3-d4864a6e4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f297b-5e10-41a6-9a65-24762f985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9f297b-5e10-41a6-9a65-24762f985a54">
      <UserInfo>
        <DisplayName>Hablitzel, Lynette</DisplayName>
        <AccountId>321</AccountId>
        <AccountType/>
      </UserInfo>
      <UserInfo>
        <DisplayName>Fyffe, Jason</DisplayName>
        <AccountId>134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669E83-5FF2-4C4D-A60B-0A9FA9C2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ea203-3617-4ca0-a7c3-d4864a6e4e73"/>
    <ds:schemaRef ds:uri="eb9f297b-5e10-41a6-9a65-24762f98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BA8D0-12F4-4212-9EF0-04CFA916F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AE6C8-0DB0-4D58-95F1-E04205B23109}">
  <ds:schemaRefs>
    <ds:schemaRef ds:uri="http://schemas.microsoft.com/office/2006/metadata/properties"/>
    <ds:schemaRef ds:uri="http://schemas.microsoft.com/office/infopath/2007/PartnerControls"/>
    <ds:schemaRef ds:uri="eb9f297b-5e10-41a6-9a65-24762f985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conlmm</dc:creator>
  <cp:lastModifiedBy>Conley,  Molly M.</cp:lastModifiedBy>
  <cp:revision>6</cp:revision>
  <dcterms:created xsi:type="dcterms:W3CDTF">2022-07-25T21:32:00Z</dcterms:created>
  <dcterms:modified xsi:type="dcterms:W3CDTF">2022-12-05T16:57:00Z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0x010100F5487A4CB739614A81476A464DD78368</vt:lpwstr>
  </property>
</Properties>
</file>